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094786" cy="275921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786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64.9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225472" cy="3609395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472" cy="36093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1532192" cy="1961754"/>
            <wp:effectExtent l="0" t="0" r="0" b="0"/>
            <wp:docPr id="1073741827" name="officeArt object" descr="water_into_win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water_into_wine.jpeg" descr="water_into_win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192" cy="19617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706755</wp:posOffset>
                </wp:positionH>
                <wp:positionV relativeFrom="line">
                  <wp:posOffset>149308</wp:posOffset>
                </wp:positionV>
                <wp:extent cx="3071200" cy="90498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1200" cy="904988"/>
                          <a:chOff x="0" y="0"/>
                          <a:chExt cx="3071199" cy="90498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3071200" cy="90498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207" y="242715"/>
                            <a:ext cx="2970785" cy="41955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866645" cy="295152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66645" cy="2951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55.7pt;margin-top:11.8pt;width:241.8pt;height:71.3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071200,904987">
                <w10:wrap type="none" side="bothSides" anchorx="text"/>
                <v:shape id="_x0000_s1029" style="position:absolute;left:0;top:0;width:3071200;height:904987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208;top:242715;width:2970784;height:41955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866645" cy="295152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66645" cy="2951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John 2:1-11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010995" cy="238354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0995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2"/>
                                <w:szCs w:val="1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58.3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2"/>
                          <w:szCs w:val="1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131572" cy="3425607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1572" cy="34256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09855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098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0"/>
                                <w:szCs w:val="10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65.6pt;height:16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0"/>
                          <w:szCs w:val="10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line">
                  <wp:posOffset>153670</wp:posOffset>
                </wp:positionV>
                <wp:extent cx="4114800" cy="520700"/>
                <wp:effectExtent l="0" t="0" r="0" b="0"/>
                <wp:wrapNone/>
                <wp:docPr id="1073741836" name="officeArt object" descr="Each number represents a letter of the alphabet.  Substitute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Each number represents a letter of the alphabet.  Substitute the correct letter for the numbers to 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9.0pt;margin-top:12.1pt;width:324.0pt;height:41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Each number represents a letter of the alphabet.  Substitute the correct letter for the numbers to reveal the coded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91326" cy="3642585"/>
            <wp:effectExtent l="0" t="0" r="0" b="0"/>
            <wp:docPr id="107374183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326" cy="36425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590919" cy="1494942"/>
            <wp:effectExtent l="0" t="0" r="0" b="0"/>
            <wp:docPr id="1073741838" name="officeArt object" descr="water_into_wine_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water_into_wine_2.png" descr="water_into_wine_2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919" cy="14949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085966" cy="209855"/>
                <wp:effectExtent l="0" t="0" r="0" b="0"/>
                <wp:docPr id="1073741839" name="officeArt object" descr="Fill in the Blank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66" cy="2098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0"/>
                                <w:szCs w:val="10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Fill in the Blanks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64.2pt;height:16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0"/>
                          <w:szCs w:val="10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Fill in the Blanks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margin">
                  <wp:posOffset>4998719</wp:posOffset>
                </wp:positionH>
                <wp:positionV relativeFrom="line">
                  <wp:posOffset>371214</wp:posOffset>
                </wp:positionV>
                <wp:extent cx="4114800" cy="571501"/>
                <wp:effectExtent l="0" t="0" r="0" b="0"/>
                <wp:wrapNone/>
                <wp:docPr id="1073741840" name="officeArt object" descr="Complete the sentences by filling in the blanks with the correct words from the word bank below the puzzle. You can check your answers in Luke 3:15-16, 21-22 (NIV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5715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Complete the sentences by filling in the blanks with the correct words from the word bank below the puzzle. You can check your answers in Luke 3:15-16, 21-22 (NIV)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393.6pt;margin-top:29.2pt;width:324.0pt;height:45.0pt;z-index:251662336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Complete the sentences by filling in the blanks with the correct words from the word bank below the puzzle. You can check your answers in Luke 3:15-16, 21-22 (NIV)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4131572" cy="4014783"/>
            <wp:effectExtent l="0" t="0" r="0" b="0"/>
            <wp:docPr id="107374184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1572" cy="40147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mc:AlternateContent>
          <mc:Choice Requires="wps">
            <w:drawing xmlns:a="http://schemas.openxmlformats.org/drawingml/2006/main">
              <wp:inline distT="0" distB="0" distL="0" distR="0">
                <wp:extent cx="1847079" cy="295780"/>
                <wp:effectExtent l="0" t="0" r="0" b="0"/>
                <wp:docPr id="1073741842" name="officeArt object" descr="The Miracles of Jesu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079" cy="2957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z w:val="16"/>
                                <w:szCs w:val="16"/>
                                <w:rtl w:val="0"/>
                                <w:lang w:val="en-US"/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The Miracles of Jesus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6" type="#_x0000_t202" style="visibility:visible;width:145.4pt;height:23.3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sz w:val="16"/>
                          <w:szCs w:val="16"/>
                          <w:rtl w:val="0"/>
                          <w:lang w:val="en-US"/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The Miracles of Jesus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4358641" cy="859790"/>
            <wp:effectExtent l="0" t="0" r="0" b="0"/>
            <wp:docPr id="1073741843" name="officeArt object" descr="miracles_of_jesu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miracles_of_jesus.jpeg" descr="miracles_of_jesus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8641" cy="8597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2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