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image3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896139" cy="3750749"/>
            <wp:effectExtent l="0" t="0" r="0" b="0"/>
            <wp:docPr id="107374182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png" descr="image.png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6139" cy="375074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56887" cy="1705928"/>
            <wp:effectExtent l="0" t="0" r="0" b="0"/>
            <wp:docPr id="1073741827" name="officeArt object" descr="sow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sower.jpeg" descr="sower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6887" cy="17059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margin">
                  <wp:posOffset>5876289</wp:posOffset>
                </wp:positionH>
                <wp:positionV relativeFrom="line">
                  <wp:posOffset>277781</wp:posOffset>
                </wp:positionV>
                <wp:extent cx="2491010" cy="84553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531"/>
                          <a:chOff x="0" y="0"/>
                          <a:chExt cx="2491009" cy="84553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53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88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62.7pt;margin-top:21.9pt;width:196.1pt;height:66.6pt;z-index:251659264;mso-position-horizontal:absolute;mso-position-horizontal-relative:margin;mso-position-vertical:absolute;mso-position-vertical-relative:line;mso-wrap-distance-left:0.0pt;mso-wrap-distance-top:0.0pt;mso-wrap-distance-right:0.0pt;mso-wrap-distance-bottom:0.0pt;" coordorigin="0,0" coordsize="2491009,845531">
                <w10:wrap type="none" side="bothSides" anchorx="margin"/>
                <v:shape id="_x0000_s1029" style="position:absolute;left:0;top:0;width:2491009;height:84553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89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Mathew 13:18-23</w:t>
      </w:r>
      <w:r>
        <w:rPr>
          <w:rFonts w:ascii="Verdana" w:cs="Verdana" w:hAnsi="Verdana" w:eastAsia="Verdana"/>
          <w:sz w:val="20"/>
          <w:szCs w:val="20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073083" cy="3481606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083" cy="348160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cs="Arial" w:hAnsi="Arial" w:eastAsia="Arial"/>
          <w:b w:val="1"/>
          <w:bCs w:val="1"/>
          <w:sz w:val="20"/>
          <w:szCs w:val="20"/>
        </w:rPr>
        <w:drawing xmlns:a="http://schemas.openxmlformats.org/drawingml/2006/main">
          <wp:inline distT="0" distB="0" distL="0" distR="0">
            <wp:extent cx="1665140" cy="438535"/>
            <wp:effectExtent l="0" t="0" r="0" b="0"/>
            <wp:docPr id="1073741835" name="officeArt object" descr="sunflower_border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5" name="sunflower_border.jpeg" descr="sunflower_border.jpe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5140" cy="43853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6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</w:rPr>
      </w:pPr>
      <w:r>
        <w:rPr>
          <w:rFonts w:ascii="Arial" w:cs="Arial" w:hAnsi="Arial" w:eastAsia="Arial"/>
          <w:sz w:val="40"/>
          <w:szCs w:val="40"/>
        </w:rPr>
        <w:drawing xmlns:a="http://schemas.openxmlformats.org/drawingml/2006/main">
          <wp:inline distT="0" distB="0" distL="0" distR="0">
            <wp:extent cx="4429069" cy="5539721"/>
            <wp:effectExtent l="0" t="0" r="0" b="0"/>
            <wp:docPr id="1073741837" name="officeArt object" descr="Screenshot 2024-09-11 at 10.11.08 A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Screenshot 2024-09-11 at 10.11.08 AM.png" descr="Screenshot 2024-09-11 at 10.11.08 AM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rcRect l="5298" t="0" r="5298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29069" cy="55397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br w:type="textWrapping"/>
        <w:br w:type="textWrapping"/>
      </w:r>
      <w:r>
        <w:rPr>
          <w:rFonts w:ascii="Arial" w:hAnsi="Arial"/>
          <w:sz w:val="28"/>
          <w:szCs w:val="28"/>
          <w:rtl w:val="0"/>
          <w:lang w:val="en-US"/>
        </w:rPr>
        <w:t>The Parable of the Sower</w:t>
      </w:r>
    </w:p>
    <w:p>
      <w:pPr>
        <w:pStyle w:val="Normal.0"/>
        <w:jc w:val="center"/>
        <w:rPr>
          <w:sz w:val="16"/>
          <w:szCs w:val="16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571074" cy="314135"/>
                <wp:effectExtent l="0" t="0" r="0" b="0"/>
                <wp:docPr id="1073741838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71074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202.4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434713" cy="4274628"/>
            <wp:effectExtent l="0" t="0" r="0" b="0"/>
            <wp:docPr id="1073741839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image.png" descr="image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4713" cy="427462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040"/>
        </w:tabs>
        <w:jc w:val="center"/>
      </w:pPr>
      <w:r>
        <w:drawing xmlns:a="http://schemas.openxmlformats.org/drawingml/2006/main">
          <wp:inline distT="0" distB="0" distL="0" distR="0">
            <wp:extent cx="1361371" cy="1420178"/>
            <wp:effectExtent l="0" t="0" r="0" b="0"/>
            <wp:docPr id="1073741840" name="officeArt object" descr="sower_2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40" name="sower_2.jpeg" descr="sower_2.jpeg"/>
                    <pic:cNvPicPr>
                      <a:picLocks noChangeAspect="1"/>
                    </pic:cNvPicPr>
                  </pic:nvPicPr>
                  <pic:blipFill>
                    <a:blip r:embed="rId11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371" cy="142017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2"/>
      <w:footerReference w:type="default" r:id="rId13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2.jpe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3.jpeg"/><Relationship Id="rId12" Type="http://schemas.openxmlformats.org/officeDocument/2006/relationships/header" Target="header1.xml"/><Relationship Id="rId13" Type="http://schemas.openxmlformats.org/officeDocument/2006/relationships/footer" Target="footer1.xml"/><Relationship Id="rId14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