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87149" cy="3561579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7149" cy="35615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drawing xmlns:a="http://schemas.openxmlformats.org/drawingml/2006/main">
          <wp:inline distT="0" distB="0" distL="0" distR="0">
            <wp:extent cx="2650389" cy="2087118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0389" cy="20871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8932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8932" cy="757651"/>
                          <a:chOff x="0" y="0"/>
                          <a:chExt cx="2468931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8932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084" y="203063"/>
                            <a:ext cx="2368763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4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8931,757651">
                <w10:wrap type="none" side="bothSides" anchorx="text"/>
                <v:shape id="_x0000_s1029" style="position:absolute;left:0;top:0;width:2468931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084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24:13-35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037086" cy="3465500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086" cy="3465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br w:type="textWrapping"/>
      </w: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3657600" cy="676910"/>
            <wp:effectExtent l="0" t="0" r="0" b="0"/>
            <wp:docPr id="1073741835" name="officeArt object" descr="bible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bible_border.jpeg" descr="bible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76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6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Follow Jesus on the road to Emmaus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434545" cy="3081633"/>
            <wp:effectExtent l="0" t="0" r="0" b="0"/>
            <wp:docPr id="1073741837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545" cy="30816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763087" cy="2423161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3087" cy="24231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389" cy="362103"/>
                <wp:effectExtent l="0" t="0" r="0" b="0"/>
                <wp:docPr id="1073741839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389" cy="3621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0462" cy="5133385"/>
            <wp:effectExtent l="0" t="0" r="0" b="0"/>
            <wp:docPr id="1073741840" name="officeArt object" descr="Screenshot 2024-09-17 at 11.19.45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creenshot 2024-09-17 at 11.19.45 AM.png" descr="Screenshot 2024-09-17 at 11.19.45 AM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rcRect l="0" t="913" r="0" b="913"/>
                    <a:stretch>
                      <a:fillRect/>
                    </a:stretch>
                  </pic:blipFill>
                  <pic:spPr>
                    <a:xfrm>
                      <a:off x="0" y="0"/>
                      <a:ext cx="4150462" cy="51333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hAnsi="Arial"/>
          <w:sz w:val="40"/>
          <w:szCs w:val="40"/>
          <w:rtl w:val="0"/>
          <w:lang w:val="en-US"/>
        </w:rPr>
        <w:t>The Road to Emmaus</w:t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1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