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81511" cy="3159700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1511" cy="3159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044777" cy="2392401"/>
            <wp:effectExtent l="0" t="0" r="0" b="0"/>
            <wp:docPr id="1073741827" name="officeArt object" descr="jesus_is_the_way_bw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jesus_is_the_way_bw.jpeg" descr="jesus_is_the_way_bw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77" cy="23924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922</wp:posOffset>
                </wp:positionV>
                <wp:extent cx="2491412" cy="845288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412" cy="845288"/>
                          <a:chOff x="0" y="0"/>
                          <a:chExt cx="2491411" cy="845287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412" cy="84528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540" y="227167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2pt;height:66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411,845287">
                <w10:wrap type="none" side="bothSides" anchorx="text"/>
                <v:shape id="_x0000_s1029" style="position:absolute;left:0;top:0;width:2491411;height:845287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540;top:227167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</w:rPr>
      </w:pPr>
      <w:r>
        <w:rPr>
          <w:rFonts w:ascii="Verdana" w:hAnsi="Verdana"/>
          <w:sz w:val="20"/>
          <w:szCs w:val="20"/>
          <w:rtl w:val="0"/>
          <w:lang w:val="en-US"/>
        </w:rPr>
        <w:t>John 14:1-14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03278" cy="3578857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3278" cy="35788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cs="Arial" w:hAnsi="Arial" w:eastAsia="Arial"/>
          <w:b w:val="1"/>
          <w:bCs w:val="1"/>
          <w:sz w:val="20"/>
          <w:szCs w:val="20"/>
        </w:rPr>
        <w:drawing xmlns:a="http://schemas.openxmlformats.org/drawingml/2006/main">
          <wp:inline distT="0" distB="0" distL="0" distR="0">
            <wp:extent cx="2878532" cy="533406"/>
            <wp:effectExtent l="0" t="0" r="0" b="0"/>
            <wp:docPr id="1073741835" name="officeArt object" descr="bible_border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bible_border.jpeg" descr="bible_border.jpe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8532" cy="5334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6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</w:p>
    <w:p>
      <w:pPr>
        <w:pStyle w:val="Normal.0"/>
        <w:jc w:val="center"/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4434714" cy="4989053"/>
            <wp:effectExtent l="0" t="0" r="0" b="0"/>
            <wp:docPr id="1073741837" name="officeArt object" descr="Screenshot 2024-09-17 at 11.42.03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Screenshot 2024-09-17 at 11.42.03 AM.png" descr="Screenshot 2024-09-17 at 11.42.03 AM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539" t="0" r="539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434714" cy="498905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40"/>
          <w:szCs w:val="40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342083" cy="285722"/>
                <wp:effectExtent l="0" t="0" r="0" b="0"/>
                <wp:docPr id="1073741838" name="officeArt object" descr="Maze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2083" cy="28572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it-IT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Maze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05.7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it-IT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Maze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</w:pPr>
      <w:r>
        <w:rPr>
          <w:rFonts w:ascii="Arial" w:cs="Arial" w:hAnsi="Arial" w:eastAsia="Arial"/>
          <w:sz w:val="22"/>
          <w:szCs w:val="22"/>
        </w:rPr>
        <w:br w:type="textWrapping"/>
      </w:r>
      <w:r>
        <w:drawing xmlns:a="http://schemas.openxmlformats.org/drawingml/2006/main">
          <wp:inline distT="0" distB="0" distL="0" distR="0">
            <wp:extent cx="4157053" cy="4721019"/>
            <wp:effectExtent l="0" t="0" r="0" b="0"/>
            <wp:docPr id="1073741839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tif" descr="image.tif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7053" cy="472101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040"/>
        </w:tabs>
        <w:jc w:val="center"/>
      </w:pPr>
      <w:r>
        <w:drawing xmlns:a="http://schemas.openxmlformats.org/drawingml/2006/main">
          <wp:inline distT="0" distB="0" distL="0" distR="0">
            <wp:extent cx="1525220" cy="1306061"/>
            <wp:effectExtent l="0" t="0" r="0" b="0"/>
            <wp:docPr id="1073741840" name="officeArt object" descr="way_truth_light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way_truth_light.jpeg" descr="way_truth_light.jpe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5220" cy="13060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2"/>
      <w:footerReference w:type="default" r:id="rId13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2.jpe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3.jpe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