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713" cy="3626084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36260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627633" cy="1851627"/>
            <wp:effectExtent l="0" t="0" r="0" b="0"/>
            <wp:docPr id="1073741827" name="officeArt object" descr="jacob_esau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acob_esau.jpeg" descr="jacob_esau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633" cy="18516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9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07"/>
                          <a:chOff x="0" y="0"/>
                          <a:chExt cx="2491009" cy="8449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7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07">
                <w10:wrap type="none" side="bothSides" anchorx="text"/>
                <v:shape id="_x0000_s1029" style="position:absolute;left:0;top:0;width:2491009;height:84490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7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25:19-34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310835" cy="3554042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0835" cy="35540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3866970" cy="5153702"/>
            <wp:effectExtent l="0" t="0" r="0" b="0"/>
            <wp:docPr id="1073741836" name="officeArt object" descr="Screenshot 2024-09-17 at 3.08.11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3.08.11 PM.png" descr="Screenshot 2024-09-17 at 3.08.11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7904" t="0" r="790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866970" cy="51537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sz w:val="32"/>
          <w:szCs w:val="32"/>
          <w:rtl w:val="0"/>
          <w:lang w:val="en-US"/>
        </w:rPr>
        <w:t>Esau Sells His Birthright to Jacob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Genesis 25:19-34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19371" cy="3419038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371" cy="34190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857375" cy="1857375"/>
            <wp:effectExtent l="0" t="0" r="0" b="0"/>
            <wp:docPr id="1073741839" name="officeArt object" descr="jacobs_ste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acobs_stew.jpeg" descr="jacobs_stew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A birthright for a bow of stew!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