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772851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851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39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5262" cy="3492437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262" cy="34924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76806" cy="1868653"/>
            <wp:effectExtent l="0" t="0" r="0" b="0"/>
            <wp:docPr id="1073741827" name="officeArt object" descr="if_you_love_me_s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f_you_love_me_sm.jpeg" descr="if_you_love_me_sm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806" cy="18686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  <w:lang w:val="es-ES_tradnl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rtl w:val="0"/>
          <w:lang w:val="es-ES_tradnl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s-ES_tradnl"/>
        </w:rPr>
        <w:t xml:space="preserve">© </w:t>
      </w:r>
      <w:r>
        <w:rPr>
          <w:rFonts w:ascii="Arial" w:hAnsi="Arial"/>
          <w:sz w:val="20"/>
          <w:szCs w:val="20"/>
          <w:rtl w:val="0"/>
          <w:lang w:val="es-ES_tradnl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  <w:lang w:val="es-ES_tradnl"/>
        </w:rPr>
      </w:pPr>
      <w:r>
        <w:rPr>
          <w:rFonts w:ascii="Arial" w:hAnsi="Arial"/>
          <w:sz w:val="20"/>
          <w:szCs w:val="20"/>
          <w:rtl w:val="0"/>
          <w:lang w:val="es-ES_tradnl"/>
        </w:rPr>
        <w:t>Todos los derechos reservados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876675" cy="495300"/>
                <wp:effectExtent l="0" t="0" r="0" b="0"/>
                <wp:wrapNone/>
                <wp:docPr id="1073741828" name="officeArt object" descr="Children’s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8"/>
                                <w:szCs w:val="48"/>
                                <w:rtl w:val="0"/>
                                <w:lang w:val="en-US"/>
                              </w:rPr>
                              <w:t>s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305.2pt;height:39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8"/>
                          <w:szCs w:val="48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8"/>
                          <w:szCs w:val="48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8"/>
                          <w:szCs w:val="48"/>
                          <w:rtl w:val="0"/>
                          <w:lang w:val="en-US"/>
                        </w:rPr>
                        <w:t>s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rPr>
          <w:lang w:val="es-ES_tradnl"/>
        </w:rPr>
      </w:pPr>
    </w:p>
    <w:p>
      <w:pPr>
        <w:pStyle w:val="Normal.0"/>
        <w:rPr>
          <w:lang w:val="es-ES_tradnl"/>
        </w:rPr>
      </w:pPr>
    </w:p>
    <w:p>
      <w:pPr>
        <w:pStyle w:val="Normal.0"/>
        <w:jc w:val="center"/>
        <w:rPr>
          <w:lang w:val="es-ES_tradnl"/>
        </w:rPr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508634</wp:posOffset>
                </wp:positionH>
                <wp:positionV relativeFrom="line">
                  <wp:posOffset>156928</wp:posOffset>
                </wp:positionV>
                <wp:extent cx="3194544" cy="90516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4544" cy="905164"/>
                          <a:chOff x="0" y="0"/>
                          <a:chExt cx="3194543" cy="90516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194544" cy="9051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062" y="242803"/>
                            <a:ext cx="3094419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990279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90279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0.0pt;margin-top:12.4pt;width:251.5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194543,905164">
                <w10:wrap type="none" side="bothSides" anchorx="text"/>
                <v:shape id="_x0000_s1029" style="position:absolute;left:0;top:0;width:3194543;height:90516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062;top:242804;width:3094419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990279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90279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  <w:rPr>
          <w:lang w:val="es-ES_tradnl"/>
        </w:rPr>
      </w:pPr>
    </w:p>
    <w:p>
      <w:pPr>
        <w:pStyle w:val="Normal.0"/>
        <w:jc w:val="center"/>
        <w:rPr>
          <w:lang w:val="es-ES_tradnl"/>
        </w:rPr>
      </w:pPr>
    </w:p>
    <w:p>
      <w:pPr>
        <w:pStyle w:val="Normal.0"/>
        <w:jc w:val="center"/>
        <w:rPr>
          <w:lang w:val="es-ES_tradnl"/>
        </w:rPr>
      </w:pPr>
    </w:p>
    <w:p>
      <w:pPr>
        <w:pStyle w:val="Normal.0"/>
        <w:jc w:val="center"/>
        <w:rPr>
          <w:lang w:val="es-ES_tradnl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  <w:lang w:val="es-ES_tradnl"/>
        </w:rPr>
      </w:pPr>
    </w:p>
    <w:p>
      <w:pPr>
        <w:pStyle w:val="Normal.0"/>
        <w:jc w:val="center"/>
        <w:rPr>
          <w:rFonts w:ascii="Arial" w:cs="Arial" w:hAnsi="Arial" w:eastAsia="Arial"/>
          <w:lang w:val="es-ES_tradnl"/>
        </w:rPr>
      </w:pPr>
      <w:r>
        <w:rPr>
          <w:rFonts w:ascii="Arial" w:hAnsi="Arial"/>
          <w:rtl w:val="0"/>
          <w:lang w:val="es-ES_tradnl"/>
        </w:rPr>
        <w:t>John 14:15-21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  <w:lang w:val="es-ES_tradn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Calibri" w:cs="Calibri" w:hAnsi="Calibri" w:eastAsia="Calibri"/>
          <w:lang w:val="es-ES_tradnl"/>
        </w:rPr>
      </w:pPr>
      <w:r>
        <w:rPr>
          <w:rFonts w:ascii="Calibri" w:cs="Calibri" w:hAnsi="Calibri" w:eastAsia="Calibri"/>
          <w:lang w:val="es-ES_tradnl"/>
        </w:rPr>
        <w:br w:type="textWrapping"/>
      </w:r>
      <w:r>
        <w:rPr>
          <w:rFonts w:ascii="Calibri" w:cs="Calibri" w:hAnsi="Calibri" w:eastAsia="Calibri"/>
          <w:lang w:val="es-ES_tradnl"/>
        </w:rPr>
        <w:drawing xmlns:a="http://schemas.openxmlformats.org/drawingml/2006/main">
          <wp:inline distT="0" distB="0" distL="0" distR="0">
            <wp:extent cx="4113467" cy="360164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467" cy="3601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sz w:val="16"/>
          <w:szCs w:val="16"/>
          <w:lang w:val="es-ES_tradnl"/>
        </w:rPr>
      </w:pPr>
      <w:r>
        <w:rPr>
          <w:rFonts w:ascii="Verdana" w:cs="Verdana" w:hAnsi="Verdana" w:eastAsia="Verdana"/>
          <w:sz w:val="16"/>
          <w:szCs w:val="16"/>
          <w:lang w:val="es-ES_tradn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i w:val="1"/>
          <w:i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790491" cy="371780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491" cy="3717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41.0pt;height:29.3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88156" cy="4992624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156" cy="49926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>"I can show my friends that Jesus loves them."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Standard Publishing.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1-800-323-7543.</w:t>
      </w:r>
    </w:p>
    <w:p>
      <w:pPr>
        <w:pStyle w:val="Normal.0"/>
        <w:jc w:val="center"/>
        <w:rPr>
          <w:sz w:val="16"/>
          <w:szCs w:val="16"/>
          <w:lang w:val="es-ES_tradn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i w:val="1"/>
          <w:iCs w:val="1"/>
          <w:lang w:val="es-ES_tradnl"/>
        </w:rPr>
      </w:pPr>
    </w:p>
    <w:p>
      <w:pPr>
        <w:pStyle w:val="Normal.0"/>
        <w:jc w:val="center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en-US"/>
        </w:rPr>
        <w:t>Each number represents a letter of the alphabet. Substitute the</w:t>
      </w:r>
    </w:p>
    <w:p>
      <w:pPr>
        <w:pStyle w:val="Normal.0"/>
        <w:jc w:val="center"/>
        <w:rPr>
          <w:i w:val="1"/>
          <w:iCs w:val="1"/>
        </w:rPr>
      </w:pPr>
      <w:r>
        <w:rPr>
          <w:rFonts w:ascii="Calibri" w:hAnsi="Calibri"/>
          <w:sz w:val="22"/>
          <w:szCs w:val="22"/>
          <w:rtl w:val="0"/>
          <w:lang w:val="en-US"/>
        </w:rPr>
        <w:t>correct letter for the numbers to reveal the coded words.</w:t>
      </w:r>
      <w:r>
        <w:rPr>
          <w:rFonts w:ascii="Calibri" w:cs="Calibri" w:hAnsi="Calibri" w:eastAsia="Calibri"/>
          <w:sz w:val="22"/>
          <w:szCs w:val="22"/>
        </w:rPr>
        <w:br w:type="textWrapping"/>
      </w:r>
    </w:p>
    <w:p>
      <w:pPr>
        <w:pStyle w:val="Normal.0"/>
        <w:jc w:val="center"/>
        <w:rPr>
          <w:lang w:val="es-ES_tradnl"/>
        </w:rPr>
      </w:pPr>
      <w:r>
        <w:rPr>
          <w:i w:val="1"/>
          <w:iCs w:val="1"/>
          <w:lang w:val="es-ES_tradnl"/>
        </w:rPr>
        <w:drawing xmlns:a="http://schemas.openxmlformats.org/drawingml/2006/main">
          <wp:inline distT="0" distB="0" distL="0" distR="0">
            <wp:extent cx="4222166" cy="335935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166" cy="33593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lang w:val="es-ES_tradnl"/>
        </w:rPr>
      </w:pPr>
    </w:p>
    <w:p>
      <w:pPr>
        <w:pStyle w:val="Normal.0"/>
        <w:jc w:val="center"/>
      </w:pPr>
      <w:r>
        <w:rPr>
          <w:sz w:val="16"/>
          <w:szCs w:val="16"/>
          <w:lang w:val="es-ES_tradnl"/>
        </w:rPr>
        <w:drawing xmlns:a="http://schemas.openxmlformats.org/drawingml/2006/main">
          <wp:inline distT="0" distB="0" distL="0" distR="0">
            <wp:extent cx="2048256" cy="2144468"/>
            <wp:effectExtent l="0" t="0" r="0" b="0"/>
            <wp:docPr id="1073741839" name="officeArt object" descr="love_you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love_you.jpeg" descr="love_you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21444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