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Jokerman" w:cs="Jokerman" w:hAnsi="Jokerman" w:eastAsia="Jokerman"/>
        </w:rPr>
      </w:pPr>
      <w:r>
        <w:rPr>
          <w:rFonts w:ascii="Jokerman" w:cs="Jokerman" w:hAnsi="Jokerman" w:eastAsia="Jokerman"/>
        </w:rPr>
        <w:drawing xmlns:a="http://schemas.openxmlformats.org/drawingml/2006/main">
          <wp:inline distT="0" distB="0" distL="0" distR="0">
            <wp:extent cx="4088891" cy="3497577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8891" cy="34975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124621" cy="1685798"/>
            <wp:effectExtent l="0" t="0" r="0" b="0"/>
            <wp:docPr id="1073741827" name="officeArt object" descr="matthew5-16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atthew5-16.jpeg" descr="matthew5-16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621" cy="1685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534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534" cy="757651"/>
                          <a:chOff x="0" y="0"/>
                          <a:chExt cx="2468533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534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885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533,757651">
                <w10:wrap type="none" side="bothSides" anchorx="text"/>
                <v:shape id="_x0000_s1029" style="position:absolute;left:0;top:0;width:2468533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885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5:14-16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285226" cy="3551341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226" cy="35513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7010" cy="285638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10" cy="28563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285226" cy="3366849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226" cy="33668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sz w:val="26"/>
          <w:szCs w:val="26"/>
        </w:rPr>
      </w:pPr>
      <w:r>
        <w:rPr>
          <w:sz w:val="26"/>
          <w:szCs w:val="26"/>
        </w:rPr>
        <w:drawing xmlns:a="http://schemas.openxmlformats.org/drawingml/2006/main">
          <wp:inline distT="0" distB="0" distL="0" distR="0">
            <wp:extent cx="1892300" cy="1638300"/>
            <wp:effectExtent l="0" t="0" r="0" b="0"/>
            <wp:docPr id="1073741837" name="officeArt object" descr="dark_stormy_night_snoop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dark_stormy_night_snoopy.jpeg" descr="dark_stormy_night_snoopy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638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sz w:val="26"/>
          <w:szCs w:val="2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5836" cy="5073635"/>
            <wp:effectExtent l="0" t="0" r="0" b="0"/>
            <wp:docPr id="1073741839" name="officeArt object" descr="reflecting_ligh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reflecting_light.png" descr="reflecting_light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836" cy="50736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Let your light so shine before men, that they may see your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good works, and glorify your Father which is in heaven. </w:t>
      </w: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Matthew 5:16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